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53AB5" w:rsidRDefault="005067FE" w:rsidP="00953AB5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53AB5" w:rsidRPr="00953AB5">
        <w:rPr>
          <w:rFonts w:ascii="GHEA Grapalat" w:hAnsi="GHEA Grapalat"/>
          <w:b w:val="0"/>
          <w:sz w:val="24"/>
          <w:szCs w:val="24"/>
        </w:rPr>
        <w:t xml:space="preserve">ՀՀ ՖՆ ՄԱԱՊՁԲ-20/4  </w:t>
      </w:r>
      <w:r w:rsidR="005E3F6F" w:rsidRPr="00953AB5">
        <w:rPr>
          <w:rFonts w:ascii="GHEA Grapalat" w:hAnsi="GHEA Grapalat"/>
          <w:b w:val="0"/>
          <w:sz w:val="24"/>
          <w:szCs w:val="24"/>
        </w:rPr>
        <w:t>Министерства Финансов РА</w:t>
      </w:r>
      <w:r w:rsidRPr="00953AB5">
        <w:rPr>
          <w:rFonts w:ascii="GHEA Grapalat" w:hAnsi="GHEA Grapalat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53AB5">
        <w:rPr>
          <w:rFonts w:ascii="GHEA Grapalat" w:hAnsi="GHEA Grapalat"/>
          <w:b w:val="0"/>
          <w:sz w:val="24"/>
          <w:szCs w:val="24"/>
        </w:rPr>
        <w:t>д кодом</w:t>
      </w:r>
      <w:r w:rsidR="00C437D2" w:rsidRPr="00953AB5">
        <w:rPr>
          <w:rFonts w:ascii="GHEA Grapalat" w:hAnsi="GHEA Grapalat"/>
          <w:b w:val="0"/>
          <w:sz w:val="24"/>
          <w:szCs w:val="24"/>
        </w:rPr>
        <w:t xml:space="preserve"> </w:t>
      </w:r>
    </w:p>
    <w:p w:rsidR="00953AB5" w:rsidRDefault="00C437D2" w:rsidP="00953AB5">
      <w:pPr>
        <w:pStyle w:val="Heading3"/>
        <w:keepNext w:val="0"/>
        <w:widowControl w:val="0"/>
        <w:ind w:firstLine="0"/>
        <w:rPr>
          <w:rFonts w:ascii="Sylfaen" w:hAnsi="Sylfaen"/>
          <w:sz w:val="20"/>
        </w:rPr>
      </w:pP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953AB5" w:rsidRPr="00953AB5">
        <w:rPr>
          <w:rFonts w:ascii="GHEA Grapalat" w:hAnsi="GHEA Grapalat"/>
          <w:b w:val="0"/>
          <w:sz w:val="24"/>
          <w:szCs w:val="24"/>
        </w:rPr>
        <w:t>ՀՀ ՖՆ ՄԱԱՊՁԲ-20/4</w:t>
      </w:r>
      <w:r w:rsidR="005067FE" w:rsidRPr="00953AB5">
        <w:rPr>
          <w:rFonts w:ascii="GHEA Grapalat" w:hAnsi="GHEA Grapalat"/>
          <w:b w:val="0"/>
          <w:sz w:val="24"/>
          <w:szCs w:val="24"/>
        </w:rPr>
        <w:t>,</w:t>
      </w: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EE6BBA" w:rsidRPr="00953AB5">
        <w:rPr>
          <w:rFonts w:ascii="GHEA Grapalat" w:hAnsi="GHEA Grapalat"/>
          <w:b w:val="0"/>
          <w:sz w:val="24"/>
          <w:szCs w:val="24"/>
        </w:rPr>
        <w:t>организованной</w:t>
      </w:r>
      <w:r w:rsidR="00953AB5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EE6BBA" w:rsidRPr="00953AB5">
        <w:rPr>
          <w:rFonts w:ascii="GHEA Grapalat" w:hAnsi="GHEA Grapalat"/>
          <w:b w:val="0"/>
          <w:sz w:val="24"/>
          <w:szCs w:val="24"/>
        </w:rPr>
        <w:t>с целью</w:t>
      </w: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953AB5">
        <w:rPr>
          <w:rFonts w:ascii="GHEA Grapalat" w:hAnsi="GHEA Grapalat"/>
          <w:b w:val="0"/>
          <w:sz w:val="24"/>
          <w:szCs w:val="24"/>
        </w:rPr>
        <w:t>приобретения</w:t>
      </w:r>
      <w:r w:rsidRPr="00953AB5">
        <w:rPr>
          <w:rFonts w:ascii="GHEA Grapalat" w:hAnsi="GHEA Grapalat"/>
          <w:b w:val="0"/>
          <w:sz w:val="24"/>
          <w:szCs w:val="24"/>
        </w:rPr>
        <w:t xml:space="preserve">  </w:t>
      </w:r>
      <w:r w:rsidR="00953AB5" w:rsidRPr="00953AB5">
        <w:rPr>
          <w:rFonts w:ascii="Sylfaen" w:hAnsi="Sylfaen" w:hint="eastAsia"/>
          <w:sz w:val="20"/>
        </w:rPr>
        <w:t>аккумуляторн</w:t>
      </w:r>
      <w:r w:rsidR="00953AB5">
        <w:rPr>
          <w:rFonts w:ascii="Sylfaen" w:hAnsi="Sylfaen"/>
          <w:sz w:val="20"/>
        </w:rPr>
        <w:t xml:space="preserve">ой </w:t>
      </w:r>
      <w:r w:rsidR="00953AB5" w:rsidRPr="00953AB5">
        <w:rPr>
          <w:rFonts w:ascii="Sylfaen" w:hAnsi="Sylfaen" w:hint="eastAsia"/>
          <w:sz w:val="20"/>
        </w:rPr>
        <w:t>батаре</w:t>
      </w:r>
      <w:r w:rsidR="00953AB5">
        <w:rPr>
          <w:rFonts w:ascii="Sylfaen" w:hAnsi="Sylfaen"/>
          <w:sz w:val="20"/>
        </w:rPr>
        <w:t>и</w:t>
      </w:r>
    </w:p>
    <w:p w:rsidR="005067FE" w:rsidRPr="00953AB5" w:rsidRDefault="00953AB5" w:rsidP="00953AB5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953AB5">
        <w:rPr>
          <w:rFonts w:ascii="GHEA Grapalat" w:hAnsi="GHEA Grapalat"/>
          <w:b w:val="0"/>
          <w:sz w:val="24"/>
          <w:szCs w:val="24"/>
        </w:rPr>
        <w:t xml:space="preserve"> </w:t>
      </w:r>
      <w:r w:rsidR="00FF57BB" w:rsidRPr="00953AB5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C437D2" w:rsidRPr="00953AB5" w:rsidRDefault="00C437D2" w:rsidP="00953AB5">
      <w:pPr>
        <w:widowControl w:val="0"/>
        <w:jc w:val="center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953AB5" w:rsidRPr="00953AB5">
        <w:rPr>
          <w:rFonts w:ascii="Sylfaen" w:hAnsi="Sylfaen" w:hint="eastAsia"/>
          <w:sz w:val="20"/>
        </w:rPr>
        <w:t>запасные</w:t>
      </w:r>
      <w:r w:rsidR="00953AB5" w:rsidRPr="00953AB5">
        <w:rPr>
          <w:rFonts w:ascii="Sylfaen" w:hAnsi="Sylfaen"/>
          <w:sz w:val="20"/>
        </w:rPr>
        <w:t xml:space="preserve"> </w:t>
      </w:r>
      <w:r w:rsidR="00953AB5" w:rsidRPr="00953AB5">
        <w:rPr>
          <w:rFonts w:ascii="Sylfaen" w:hAnsi="Sylfaen" w:hint="eastAsia"/>
          <w:sz w:val="20"/>
        </w:rPr>
        <w:t>части</w:t>
      </w:r>
      <w:r w:rsidR="00953AB5" w:rsidRPr="00953AB5">
        <w:rPr>
          <w:rFonts w:ascii="Sylfaen" w:hAnsi="Sylfaen"/>
          <w:sz w:val="20"/>
        </w:rPr>
        <w:t xml:space="preserve"> / </w:t>
      </w:r>
      <w:r w:rsidR="00953AB5" w:rsidRPr="00953AB5">
        <w:rPr>
          <w:rFonts w:ascii="Sylfaen" w:hAnsi="Sylfaen" w:hint="eastAsia"/>
          <w:sz w:val="20"/>
        </w:rPr>
        <w:t>аккумуляторная</w:t>
      </w:r>
      <w:r w:rsidR="00953AB5" w:rsidRPr="00953AB5">
        <w:rPr>
          <w:rFonts w:ascii="Sylfaen" w:hAnsi="Sylfaen"/>
          <w:sz w:val="20"/>
        </w:rPr>
        <w:t xml:space="preserve"> </w:t>
      </w:r>
      <w:r w:rsidR="00953AB5" w:rsidRPr="00953AB5">
        <w:rPr>
          <w:rFonts w:ascii="Sylfaen" w:hAnsi="Sylfaen" w:hint="eastAsia"/>
          <w:sz w:val="20"/>
        </w:rPr>
        <w:t>батарея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953AB5" w:rsidRDefault="00953AB5" w:rsidP="00C437D2">
            <w:pPr>
              <w:widowControl w:val="0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Sylfaen" w:hAnsi="Sylfaen"/>
                <w:sz w:val="20"/>
              </w:rPr>
              <w:t>Ч/П Геворг Акопян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C437D2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953AB5" w:rsidP="00083ED2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Sylfaen" w:hAnsi="Sylfaen"/>
                <w:sz w:val="20"/>
              </w:rPr>
              <w:t>Ч/П Геворг Акопян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4E18B8" w:rsidRDefault="004E18B8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33.333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184BB0">
        <w:rPr>
          <w:rFonts w:ascii="GHEA Grapalat" w:hAnsi="GHEA Grapalat"/>
          <w:sz w:val="20"/>
        </w:rPr>
        <w:t xml:space="preserve"> </w:t>
      </w:r>
      <w:r w:rsidR="00953AB5" w:rsidRPr="00953AB5">
        <w:rPr>
          <w:rFonts w:ascii="GHEA Grapalat" w:hAnsi="GHEA Grapalat"/>
          <w:b/>
          <w:szCs w:val="24"/>
        </w:rPr>
        <w:t>ՀՀ ՖՆ ՄԱԱՊՁԲ-20/4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382" w:rsidRDefault="00761382">
      <w:r>
        <w:separator/>
      </w:r>
    </w:p>
  </w:endnote>
  <w:endnote w:type="continuationSeparator" w:id="1">
    <w:p w:rsidR="00761382" w:rsidRDefault="0076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3A5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83A5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382" w:rsidRDefault="00761382">
      <w:r>
        <w:separator/>
      </w:r>
    </w:p>
  </w:footnote>
  <w:footnote w:type="continuationSeparator" w:id="1">
    <w:p w:rsidR="00761382" w:rsidRDefault="007613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00A6"/>
    <w:rsid w:val="003F49B4"/>
    <w:rsid w:val="0043269D"/>
    <w:rsid w:val="0044195C"/>
    <w:rsid w:val="00441E90"/>
    <w:rsid w:val="00447753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18B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38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83A5F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474A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30</cp:revision>
  <cp:lastPrinted>2020-03-13T10:23:00Z</cp:lastPrinted>
  <dcterms:created xsi:type="dcterms:W3CDTF">2018-08-08T07:12:00Z</dcterms:created>
  <dcterms:modified xsi:type="dcterms:W3CDTF">2020-06-15T10:04:00Z</dcterms:modified>
</cp:coreProperties>
</file>